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51" w:rsidRPr="007D4A9E" w:rsidRDefault="007B5D51" w:rsidP="007B5D51">
      <w:pPr>
        <w:pStyle w:val="formattext"/>
        <w:spacing w:before="0" w:beforeAutospacing="0" w:after="0" w:afterAutospacing="0"/>
        <w:jc w:val="right"/>
      </w:pPr>
      <w:bookmarkStart w:id="0" w:name="_GoBack"/>
      <w:bookmarkEnd w:id="0"/>
      <w:r w:rsidRPr="007D4A9E">
        <w:t>Руководитель</w:t>
      </w:r>
      <w:r w:rsidRPr="007D4A9E">
        <w:br/>
      </w:r>
      <w:bookmarkStart w:id="1" w:name="ZAP2TG83LF"/>
      <w:bookmarkEnd w:id="1"/>
      <w:proofErr w:type="spellStart"/>
      <w:r w:rsidRPr="007D4A9E">
        <w:t>А.Ю.Попова</w:t>
      </w:r>
      <w:proofErr w:type="spellEnd"/>
    </w:p>
    <w:p w:rsidR="007B5D51" w:rsidRPr="007D4A9E" w:rsidRDefault="007B5D51" w:rsidP="007B5D51">
      <w:pPr>
        <w:pStyle w:val="formattext"/>
        <w:spacing w:before="0" w:beforeAutospacing="0" w:after="0" w:afterAutospacing="0"/>
        <w:jc w:val="right"/>
      </w:pPr>
      <w:bookmarkStart w:id="2" w:name="bssPhr9"/>
      <w:bookmarkStart w:id="3" w:name="ZAP23VQ3AS"/>
      <w:bookmarkStart w:id="4" w:name="XA00LTK2M0"/>
      <w:bookmarkStart w:id="5" w:name="ZA00MPG2OL"/>
      <w:bookmarkStart w:id="6" w:name="ZAP23S83AR"/>
      <w:bookmarkStart w:id="7" w:name="ZAP1UDM39A"/>
      <w:bookmarkEnd w:id="2"/>
      <w:bookmarkEnd w:id="3"/>
      <w:bookmarkEnd w:id="4"/>
      <w:bookmarkEnd w:id="5"/>
      <w:bookmarkEnd w:id="6"/>
      <w:bookmarkEnd w:id="7"/>
      <w:r w:rsidRPr="007D4A9E">
        <w:t>Приложение к письму</w:t>
      </w:r>
      <w:r w:rsidRPr="007D4A9E">
        <w:br/>
      </w:r>
      <w:bookmarkStart w:id="8" w:name="ZAP1MU837P"/>
      <w:bookmarkEnd w:id="8"/>
      <w:proofErr w:type="spellStart"/>
      <w:r w:rsidRPr="007D4A9E">
        <w:t>Роспотребнадзора</w:t>
      </w:r>
      <w:proofErr w:type="spellEnd"/>
      <w:r w:rsidRPr="007D4A9E">
        <w:br/>
      </w:r>
      <w:bookmarkStart w:id="9" w:name="ZAP1FKI37N"/>
      <w:bookmarkEnd w:id="9"/>
      <w:r w:rsidRPr="007D4A9E">
        <w:t>от 8 мая 2020 года № 02/8900-2020-24</w:t>
      </w:r>
    </w:p>
    <w:p w:rsidR="007B5D51" w:rsidRPr="007D4A9E" w:rsidRDefault="007B5D51" w:rsidP="007B5D51">
      <w:pPr>
        <w:pStyle w:val="headertext"/>
        <w:spacing w:before="0" w:beforeAutospacing="0" w:after="0" w:afterAutospacing="0" w:line="450" w:lineRule="atLeast"/>
        <w:jc w:val="center"/>
        <w:rPr>
          <w:b/>
          <w:bCs/>
        </w:rPr>
      </w:pPr>
      <w:bookmarkStart w:id="10" w:name="bssPhr10"/>
      <w:bookmarkStart w:id="11" w:name="ZAP2J423PM"/>
      <w:bookmarkStart w:id="12" w:name="ZAP2J0G3PL"/>
      <w:bookmarkStart w:id="13" w:name="ZAP2DHU3O4"/>
      <w:bookmarkEnd w:id="10"/>
      <w:bookmarkEnd w:id="11"/>
      <w:bookmarkEnd w:id="12"/>
      <w:bookmarkEnd w:id="13"/>
      <w:r w:rsidRPr="007D4A9E">
        <w:rPr>
          <w:b/>
          <w:bCs/>
        </w:rPr>
        <w:t>Рекомендации по организации работы образовательных организаций в условиях сохранения рисков распространения COVID-19</w:t>
      </w:r>
      <w:bookmarkStart w:id="14" w:name="bssPhr11"/>
      <w:bookmarkStart w:id="15" w:name="ZAP298C3AU"/>
      <w:bookmarkEnd w:id="14"/>
      <w:bookmarkEnd w:id="15"/>
      <w:r w:rsidRPr="007D4A9E">
        <w:rPr>
          <w:b/>
          <w:bCs/>
        </w:rPr>
        <w:t xml:space="preserve">Методические </w:t>
      </w:r>
      <w:proofErr w:type="spellStart"/>
      <w:r w:rsidRPr="007D4A9E">
        <w:rPr>
          <w:b/>
          <w:bCs/>
        </w:rPr>
        <w:t>рекоментации</w:t>
      </w:r>
      <w:proofErr w:type="spellEnd"/>
      <w:r w:rsidRPr="007D4A9E">
        <w:rPr>
          <w:b/>
          <w:bCs/>
        </w:rPr>
        <w:br/>
      </w:r>
      <w:bookmarkStart w:id="16" w:name="ZAP1PUS385"/>
      <w:bookmarkEnd w:id="16"/>
      <w:r w:rsidRPr="007D4A9E">
        <w:rPr>
          <w:b/>
          <w:bCs/>
        </w:rPr>
        <w:t>МР 3.1/2.4.0178/1-20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17" w:name="bssPhr12"/>
      <w:bookmarkStart w:id="18" w:name="ZAP22M03G6"/>
      <w:bookmarkStart w:id="19" w:name="ZAP1T7E3EL"/>
      <w:bookmarkEnd w:id="17"/>
      <w:bookmarkEnd w:id="18"/>
      <w:bookmarkEnd w:id="19"/>
      <w:r w:rsidRPr="007D4A9E">
        <w:t>1. Разработаны Федеральной службой по надзору в сфере защиты прав потребителей и благополучия человека.</w:t>
      </w:r>
      <w:bookmarkStart w:id="20" w:name="bssPhr13"/>
      <w:bookmarkStart w:id="21" w:name="ZAP26CC3JD"/>
      <w:bookmarkStart w:id="22" w:name="ZAP20TQ3HS"/>
      <w:bookmarkEnd w:id="20"/>
      <w:bookmarkEnd w:id="21"/>
      <w:bookmarkEnd w:id="22"/>
      <w:r w:rsidRPr="007D4A9E"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spellStart"/>
      <w:r w:rsidRPr="007D4A9E">
        <w:t>А.Ю.Поповой</w:t>
      </w:r>
      <w:proofErr w:type="spellEnd"/>
      <w:r w:rsidRPr="007D4A9E">
        <w:t xml:space="preserve"> 08 мая 2020 г.</w:t>
      </w:r>
    </w:p>
    <w:p w:rsidR="007B5D51" w:rsidRPr="007D4A9E" w:rsidRDefault="007B5D51" w:rsidP="007B5D51">
      <w:pPr>
        <w:pStyle w:val="headertext"/>
        <w:spacing w:before="0" w:beforeAutospacing="0" w:after="0" w:afterAutospacing="0" w:line="450" w:lineRule="atLeast"/>
        <w:jc w:val="center"/>
        <w:rPr>
          <w:b/>
          <w:bCs/>
        </w:rPr>
      </w:pPr>
      <w:bookmarkStart w:id="23" w:name="bssPhr14"/>
      <w:bookmarkStart w:id="24" w:name="ZAP1O283A7"/>
      <w:bookmarkStart w:id="25" w:name="XA00LU62M3"/>
      <w:bookmarkStart w:id="26" w:name="ZA00MGM2N6"/>
      <w:bookmarkStart w:id="27" w:name="ZAP1NUM3A6"/>
      <w:bookmarkStart w:id="28" w:name="ZAP1IG438L"/>
      <w:bookmarkEnd w:id="23"/>
      <w:bookmarkEnd w:id="24"/>
      <w:bookmarkEnd w:id="25"/>
      <w:bookmarkEnd w:id="26"/>
      <w:bookmarkEnd w:id="27"/>
      <w:bookmarkEnd w:id="28"/>
      <w:r w:rsidRPr="007D4A9E">
        <w:rPr>
          <w:b/>
          <w:bCs/>
        </w:rPr>
        <w:t>I. Общие положения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29" w:name="bssPhr15"/>
      <w:bookmarkStart w:id="30" w:name="ZAP1UB23FP"/>
      <w:bookmarkStart w:id="31" w:name="XA00LUO2M6"/>
      <w:bookmarkStart w:id="32" w:name="ZAP1OSG3E8"/>
      <w:bookmarkEnd w:id="29"/>
      <w:bookmarkEnd w:id="30"/>
      <w:bookmarkEnd w:id="31"/>
      <w:bookmarkEnd w:id="32"/>
      <w:r w:rsidRPr="007D4A9E"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33" w:name="bssPhr16"/>
      <w:bookmarkStart w:id="34" w:name="ZAP1PVK3AV"/>
      <w:bookmarkStart w:id="35" w:name="XA00LVA2M9"/>
      <w:bookmarkStart w:id="36" w:name="ZAP1KH239E"/>
      <w:bookmarkEnd w:id="33"/>
      <w:bookmarkEnd w:id="34"/>
      <w:bookmarkEnd w:id="35"/>
      <w:bookmarkEnd w:id="36"/>
      <w:r w:rsidRPr="007D4A9E">
        <w:t>1.2. Закрепить за каждым классом (группой) учебное помещение (</w:t>
      </w:r>
      <w:proofErr w:type="gramStart"/>
      <w:r w:rsidRPr="007D4A9E">
        <w:t>групповую</w:t>
      </w:r>
      <w:proofErr w:type="gramEnd"/>
      <w:r w:rsidRPr="007D4A9E"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37" w:name="bssPhr17"/>
      <w:bookmarkStart w:id="38" w:name="ZAP1R0037K"/>
      <w:bookmarkStart w:id="39" w:name="XA00LVS2MC"/>
      <w:bookmarkStart w:id="40" w:name="ZAP1LHE363"/>
      <w:bookmarkEnd w:id="37"/>
      <w:bookmarkEnd w:id="38"/>
      <w:bookmarkEnd w:id="39"/>
      <w:bookmarkEnd w:id="40"/>
      <w:r w:rsidRPr="007D4A9E">
        <w:t>1.3. По возможности сократить число обучающихся и воспитанников в классе (группе).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41" w:name="bssPhr18"/>
      <w:bookmarkStart w:id="42" w:name="ZAP1R5S384"/>
      <w:bookmarkStart w:id="43" w:name="XA00M262MM"/>
      <w:bookmarkStart w:id="44" w:name="ZAP1LNA36J"/>
      <w:bookmarkEnd w:id="41"/>
      <w:bookmarkEnd w:id="42"/>
      <w:bookmarkEnd w:id="43"/>
      <w:bookmarkEnd w:id="44"/>
      <w:r w:rsidRPr="007D4A9E"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45" w:name="bssPhr19"/>
      <w:bookmarkStart w:id="46" w:name="ZAP1UQQ39Q"/>
      <w:bookmarkStart w:id="47" w:name="XA00M2O2MP"/>
      <w:bookmarkStart w:id="48" w:name="ZAP1PC8389"/>
      <w:bookmarkEnd w:id="45"/>
      <w:bookmarkEnd w:id="46"/>
      <w:bookmarkEnd w:id="47"/>
      <w:bookmarkEnd w:id="48"/>
      <w:r w:rsidRPr="007D4A9E">
        <w:t xml:space="preserve">1.5. </w:t>
      </w:r>
      <w:proofErr w:type="gramStart"/>
      <w:r w:rsidRPr="007D4A9E">
        <w:t>Исключить проведение</w:t>
      </w:r>
      <w:proofErr w:type="gramEnd"/>
      <w:r w:rsidRPr="007D4A9E">
        <w:t xml:space="preserve"> массовых мероприятий.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49" w:name="bssPhr20"/>
      <w:bookmarkStart w:id="50" w:name="ZAP20VA3B5"/>
      <w:bookmarkStart w:id="51" w:name="XA00M3A2MS"/>
      <w:bookmarkStart w:id="52" w:name="ZAP1RGO39K"/>
      <w:bookmarkEnd w:id="49"/>
      <w:bookmarkEnd w:id="50"/>
      <w:bookmarkEnd w:id="51"/>
      <w:bookmarkEnd w:id="52"/>
      <w:r w:rsidRPr="007D4A9E"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53" w:name="bssPhr21"/>
      <w:bookmarkStart w:id="54" w:name="ZAP1S7U3DV"/>
      <w:bookmarkStart w:id="55" w:name="XA00M2U2M0"/>
      <w:bookmarkStart w:id="56" w:name="ZAP1MPC3CE"/>
      <w:bookmarkEnd w:id="53"/>
      <w:bookmarkEnd w:id="54"/>
      <w:bookmarkEnd w:id="55"/>
      <w:bookmarkEnd w:id="56"/>
      <w:r w:rsidRPr="007D4A9E">
        <w:t>1.7. Установить при входе в здание дозаторы с антисептическим средством для обработки рук.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57" w:name="bssPhr22"/>
      <w:bookmarkStart w:id="58" w:name="ZAP1UMO3EF"/>
      <w:bookmarkStart w:id="59" w:name="XA00M3G2M3"/>
      <w:bookmarkStart w:id="60" w:name="ZAP1P863CU"/>
      <w:bookmarkEnd w:id="57"/>
      <w:bookmarkEnd w:id="58"/>
      <w:bookmarkEnd w:id="59"/>
      <w:bookmarkEnd w:id="60"/>
      <w:r w:rsidRPr="007D4A9E">
        <w:t xml:space="preserve">1.8. Пересмотреть режим работы организации, в </w:t>
      </w:r>
      <w:proofErr w:type="spellStart"/>
      <w:r w:rsidRPr="007D4A9E">
        <w:t>т.ч</w:t>
      </w:r>
      <w:proofErr w:type="spellEnd"/>
      <w:r w:rsidRPr="007D4A9E"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61" w:name="bssPhr23"/>
      <w:bookmarkStart w:id="62" w:name="ZAP1V243BC"/>
      <w:bookmarkStart w:id="63" w:name="XA00M5Q2MD"/>
      <w:bookmarkStart w:id="64" w:name="ZAP1PJI39R"/>
      <w:bookmarkEnd w:id="61"/>
      <w:bookmarkEnd w:id="62"/>
      <w:bookmarkEnd w:id="63"/>
      <w:bookmarkEnd w:id="64"/>
      <w:r w:rsidRPr="007D4A9E"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65" w:name="bssPhr24"/>
      <w:bookmarkStart w:id="66" w:name="ZAP29M43JE"/>
      <w:bookmarkStart w:id="67" w:name="XA00M6C2MG"/>
      <w:bookmarkStart w:id="68" w:name="ZAP247I3HT"/>
      <w:bookmarkEnd w:id="65"/>
      <w:bookmarkEnd w:id="66"/>
      <w:bookmarkEnd w:id="67"/>
      <w:bookmarkEnd w:id="68"/>
      <w:r w:rsidRPr="007D4A9E">
        <w:t xml:space="preserve">1.10. С учетом погодных </w:t>
      </w:r>
      <w:proofErr w:type="gramStart"/>
      <w:r w:rsidRPr="007D4A9E">
        <w:t>условии</w:t>
      </w:r>
      <w:proofErr w:type="gramEnd"/>
      <w:r w:rsidRPr="007D4A9E">
        <w:t xml:space="preserve">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     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69" w:name="bssPhr25"/>
      <w:bookmarkStart w:id="70" w:name="ZAP2DK23LE"/>
      <w:bookmarkStart w:id="71" w:name="XA00M6U2MJ"/>
      <w:bookmarkStart w:id="72" w:name="ZAP285G3JT"/>
      <w:bookmarkEnd w:id="69"/>
      <w:bookmarkEnd w:id="70"/>
      <w:bookmarkEnd w:id="71"/>
      <w:bookmarkEnd w:id="72"/>
      <w:r w:rsidRPr="007D4A9E"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73" w:name="bssPhr26"/>
      <w:bookmarkStart w:id="74" w:name="ZAP23IQ3DQ"/>
      <w:bookmarkStart w:id="75" w:name="XA00M7G2MM"/>
      <w:bookmarkStart w:id="76" w:name="ZAP1U483C9"/>
      <w:bookmarkEnd w:id="73"/>
      <w:bookmarkEnd w:id="74"/>
      <w:bookmarkEnd w:id="75"/>
      <w:bookmarkEnd w:id="76"/>
      <w:r w:rsidRPr="007D4A9E">
        <w:t>1.12. Обеспечить дезинфекцию воздушной среды с использованием приборов для обеззараживания воздуха.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77" w:name="bssPhr27"/>
      <w:bookmarkStart w:id="78" w:name="ZAP28E43MF"/>
      <w:bookmarkStart w:id="79" w:name="XA00M8G2N0"/>
      <w:bookmarkStart w:id="80" w:name="ZAP22VI3KU"/>
      <w:bookmarkEnd w:id="77"/>
      <w:bookmarkEnd w:id="78"/>
      <w:bookmarkEnd w:id="79"/>
      <w:bookmarkEnd w:id="80"/>
      <w:r w:rsidRPr="007D4A9E"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81" w:name="bssPhr28"/>
      <w:bookmarkStart w:id="82" w:name="ZAP24HK3BD"/>
      <w:bookmarkStart w:id="83" w:name="XA00M922N3"/>
      <w:bookmarkStart w:id="84" w:name="ZAP1V3239S"/>
      <w:bookmarkEnd w:id="81"/>
      <w:bookmarkEnd w:id="82"/>
      <w:bookmarkEnd w:id="83"/>
      <w:bookmarkEnd w:id="84"/>
      <w:r w:rsidRPr="007D4A9E">
        <w:lastRenderedPageBreak/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85" w:name="bssPhr29"/>
      <w:bookmarkStart w:id="86" w:name="ZAP1Q0G3EB"/>
      <w:bookmarkStart w:id="87" w:name="XA00M9K2N6"/>
      <w:bookmarkStart w:id="88" w:name="ZAP1KHU3CQ"/>
      <w:bookmarkEnd w:id="85"/>
      <w:bookmarkEnd w:id="86"/>
      <w:bookmarkEnd w:id="87"/>
      <w:bookmarkEnd w:id="88"/>
      <w:r w:rsidRPr="007D4A9E"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89" w:name="bssPhr30"/>
      <w:bookmarkStart w:id="90" w:name="ZAP21TC3E5"/>
      <w:bookmarkStart w:id="91" w:name="XA00MA62N9"/>
      <w:bookmarkStart w:id="92" w:name="ZAP1SEQ3CK"/>
      <w:bookmarkEnd w:id="89"/>
      <w:bookmarkEnd w:id="90"/>
      <w:bookmarkEnd w:id="91"/>
      <w:bookmarkEnd w:id="92"/>
      <w:r w:rsidRPr="007D4A9E">
        <w:t>1.16. Организовать работу персонала пищеблоков с использованием средств индивидуальной защиты (маски и перчатки).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93" w:name="bssPhr31"/>
      <w:bookmarkStart w:id="94" w:name="ZAP1UEE3GF"/>
      <w:bookmarkStart w:id="95" w:name="XA00M5O2MC"/>
      <w:bookmarkStart w:id="96" w:name="ZAP1OVS3EU"/>
      <w:bookmarkEnd w:id="93"/>
      <w:bookmarkEnd w:id="94"/>
      <w:bookmarkEnd w:id="95"/>
      <w:bookmarkEnd w:id="96"/>
      <w:r w:rsidRPr="007D4A9E">
        <w:t xml:space="preserve">1.17. Усилить </w:t>
      </w:r>
      <w:proofErr w:type="gramStart"/>
      <w:r w:rsidRPr="007D4A9E">
        <w:t>контроль за</w:t>
      </w:r>
      <w:proofErr w:type="gramEnd"/>
      <w:r w:rsidRPr="007D4A9E"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97" w:name="bssPhr32"/>
      <w:bookmarkStart w:id="98" w:name="ZAP217E3EL"/>
      <w:bookmarkStart w:id="99" w:name="XA00M6A2MF"/>
      <w:bookmarkStart w:id="100" w:name="ZAP1ROS3D4"/>
      <w:bookmarkEnd w:id="97"/>
      <w:bookmarkEnd w:id="98"/>
      <w:bookmarkEnd w:id="99"/>
      <w:bookmarkEnd w:id="100"/>
      <w:r w:rsidRPr="007D4A9E"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7B5D51" w:rsidRPr="007D4A9E" w:rsidRDefault="007B5D51" w:rsidP="007B5D51">
      <w:pPr>
        <w:pStyle w:val="formattext"/>
        <w:spacing w:before="0" w:beforeAutospacing="0" w:after="0" w:afterAutospacing="0"/>
      </w:pPr>
      <w:bookmarkStart w:id="101" w:name="bssPhr33"/>
      <w:bookmarkStart w:id="102" w:name="ZAP267K3F2"/>
      <w:bookmarkStart w:id="103" w:name="XA00M6S2MI"/>
      <w:bookmarkStart w:id="104" w:name="ZAP20P23DH"/>
      <w:bookmarkEnd w:id="101"/>
      <w:bookmarkEnd w:id="102"/>
      <w:bookmarkEnd w:id="103"/>
      <w:bookmarkEnd w:id="104"/>
      <w:r w:rsidRPr="007D4A9E"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B91057" w:rsidRPr="007D4A9E" w:rsidRDefault="00B91057">
      <w:pPr>
        <w:rPr>
          <w:rFonts w:ascii="Times New Roman" w:hAnsi="Times New Roman" w:cs="Times New Roman"/>
          <w:sz w:val="24"/>
          <w:szCs w:val="24"/>
        </w:rPr>
      </w:pPr>
    </w:p>
    <w:sectPr w:rsidR="00B91057" w:rsidRPr="007D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51"/>
    <w:rsid w:val="007B5D51"/>
    <w:rsid w:val="007D4A9E"/>
    <w:rsid w:val="00B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2020-07-21T08:24:00Z</dcterms:created>
  <dcterms:modified xsi:type="dcterms:W3CDTF">2020-09-17T08:25:00Z</dcterms:modified>
</cp:coreProperties>
</file>